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科均達60分</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DC023E" w:rsidRDefault="00DC023E">
            <w:pPr>
              <w:pStyle w:val="Standard"/>
              <w:jc w:val="both"/>
              <w:rPr>
                <w:rFonts w:ascii="標楷體" w:eastAsia="標楷體" w:hAnsi="標楷體"/>
                <w:b/>
                <w:bCs/>
                <w:color w:val="000000"/>
                <w:sz w:val="28"/>
                <w:szCs w:val="28"/>
                <w:u w:val="single"/>
              </w:rPr>
            </w:pP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DC023E">
      <w:pPr>
        <w:pStyle w:val="Standard"/>
        <w:widowControl/>
        <w:rPr>
          <w:rFonts w:ascii="標楷體" w:eastAsia="標楷體" w:hAnsi="標楷體"/>
          <w:color w:val="000000"/>
          <w:szCs w:val="28"/>
        </w:rPr>
      </w:pPr>
    </w:p>
    <w:p w:rsidR="00DC023E" w:rsidRDefault="00084DC2">
      <w:pPr>
        <w:pStyle w:val="Standard"/>
        <w:widowControl/>
        <w:rPr>
          <w:rFonts w:hint="eastAsia"/>
        </w:rPr>
      </w:pPr>
      <w:r>
        <w:rPr>
          <w:rFonts w:ascii="標楷體" w:eastAsia="標楷體" w:hAnsi="標楷體"/>
          <w:noProof/>
          <w:color w:val="000000"/>
          <w:lang w:bidi="ar-SA"/>
        </w:rPr>
        <w:drawing>
          <wp:anchor distT="0" distB="0" distL="114300" distR="114300" simplePos="0" relativeHeight="16" behindDoc="0" locked="0" layoutInCell="1" allowOverlap="1">
            <wp:simplePos x="0" y="0"/>
            <wp:positionH relativeFrom="column">
              <wp:align>center</wp:align>
            </wp:positionH>
            <wp:positionV relativeFrom="paragraph">
              <wp:align>top</wp:align>
            </wp:positionV>
            <wp:extent cx="6913083" cy="6958803"/>
            <wp:effectExtent l="19050" t="0" r="2067" b="0"/>
            <wp:wrapSquare wrapText="bothSides"/>
            <wp:docPr id="3"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bright="-50000"/>
                      <a:alphaModFix/>
                    </a:blip>
                    <a:srcRect/>
                    <a:stretch>
                      <a:fillRect/>
                    </a:stretch>
                  </pic:blipFill>
                  <pic:spPr>
                    <a:xfrm>
                      <a:off x="0" y="0"/>
                      <a:ext cx="6913083" cy="6958803"/>
                    </a:xfrm>
                    <a:prstGeom prst="rect">
                      <a:avLst/>
                    </a:prstGeom>
                    <a:solidFill>
                      <a:schemeClr val="bg1"/>
                    </a:solidFill>
                    <a:ln>
                      <a:noFill/>
                      <a:prstDash/>
                    </a:ln>
                  </pic:spPr>
                </pic:pic>
              </a:graphicData>
            </a:graphic>
          </wp:anchor>
        </w:drawing>
      </w:r>
      <w:r>
        <w:rPr>
          <w:rFonts w:ascii="標楷體" w:eastAsia="標楷體" w:hAnsi="標楷體"/>
          <w:color w:val="000000"/>
        </w:rPr>
        <w:t>說明：</w:t>
      </w:r>
    </w:p>
    <w:p w:rsidR="00DC023E" w:rsidRDefault="00084DC2">
      <w:pPr>
        <w:pStyle w:val="Standard"/>
        <w:widowControl/>
        <w:ind w:left="283" w:hanging="283"/>
        <w:rPr>
          <w:rFonts w:ascii="標楷體" w:eastAsia="標楷體" w:hAnsi="標楷體"/>
          <w:color w:val="000000"/>
        </w:rPr>
      </w:pPr>
      <w:r>
        <w:rPr>
          <w:rFonts w:ascii="標楷體" w:eastAsia="標楷體" w:hAnsi="標楷體"/>
          <w:color w:val="000000"/>
        </w:rPr>
        <w:t>1.107學年度核配名額係依據各該直轄市、縣市106學年度各級教育階段原住民學生數之5%比例核配。</w:t>
      </w:r>
    </w:p>
    <w:p w:rsidR="00DC023E" w:rsidRDefault="00084DC2">
      <w:pPr>
        <w:pStyle w:val="Standard"/>
        <w:widowControl/>
        <w:rPr>
          <w:rFonts w:hint="eastAsia"/>
        </w:rPr>
      </w:pPr>
      <w:r>
        <w:rPr>
          <w:rFonts w:ascii="標楷體" w:eastAsia="標楷體" w:hAnsi="標楷體"/>
          <w:color w:val="000000"/>
        </w:rPr>
        <w:t>2.另為鼓勵優秀原住民學生，若該直轄市、縣市按5%比例計算不足1人時，逕行調整為1人。</w:t>
      </w:r>
    </w:p>
    <w:sectPr w:rsidR="00DC023E" w:rsidSect="006011D0">
      <w:pgSz w:w="11906" w:h="16838"/>
      <w:pgMar w:top="1134" w:right="902" w:bottom="1134"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7E" w:rsidRDefault="00272A7E">
      <w:pPr>
        <w:rPr>
          <w:rFonts w:hint="eastAsia"/>
        </w:rPr>
      </w:pPr>
      <w:r>
        <w:separator/>
      </w:r>
    </w:p>
  </w:endnote>
  <w:endnote w:type="continuationSeparator" w:id="0">
    <w:p w:rsidR="00272A7E" w:rsidRDefault="00272A7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7E" w:rsidRDefault="00272A7E">
      <w:pPr>
        <w:rPr>
          <w:rFonts w:hint="eastAsia"/>
        </w:rPr>
      </w:pPr>
      <w:r>
        <w:rPr>
          <w:color w:val="000000"/>
        </w:rPr>
        <w:separator/>
      </w:r>
    </w:p>
  </w:footnote>
  <w:footnote w:type="continuationSeparator" w:id="0">
    <w:p w:rsidR="00272A7E" w:rsidRDefault="00272A7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DC023E"/>
    <w:rsid w:val="00084DC2"/>
    <w:rsid w:val="00272A7E"/>
    <w:rsid w:val="003A0122"/>
    <w:rsid w:val="00467AD1"/>
    <w:rsid w:val="006011D0"/>
    <w:rsid w:val="008310B1"/>
    <w:rsid w:val="009E3276"/>
    <w:rsid w:val="00B267D7"/>
    <w:rsid w:val="00B27EAA"/>
    <w:rsid w:val="00DC023E"/>
    <w:rsid w:val="00FB77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1D0"/>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11D0"/>
    <w:pPr>
      <w:suppressAutoHyphens/>
    </w:pPr>
  </w:style>
  <w:style w:type="paragraph" w:customStyle="1" w:styleId="Heading">
    <w:name w:val="Heading"/>
    <w:basedOn w:val="Standard"/>
    <w:next w:val="Textbody"/>
    <w:rsid w:val="006011D0"/>
    <w:pPr>
      <w:keepNext/>
      <w:spacing w:before="240" w:after="120"/>
    </w:pPr>
    <w:rPr>
      <w:rFonts w:ascii="Liberation Sans" w:eastAsia="微軟正黑體" w:hAnsi="Liberation Sans"/>
      <w:sz w:val="28"/>
      <w:szCs w:val="28"/>
    </w:rPr>
  </w:style>
  <w:style w:type="paragraph" w:customStyle="1" w:styleId="Textbody">
    <w:name w:val="Text body"/>
    <w:basedOn w:val="Standard"/>
    <w:rsid w:val="006011D0"/>
    <w:pPr>
      <w:spacing w:after="140" w:line="288" w:lineRule="auto"/>
    </w:pPr>
  </w:style>
  <w:style w:type="paragraph" w:styleId="a3">
    <w:name w:val="List"/>
    <w:basedOn w:val="Textbody"/>
    <w:rsid w:val="006011D0"/>
  </w:style>
  <w:style w:type="paragraph" w:styleId="a4">
    <w:name w:val="caption"/>
    <w:basedOn w:val="Standard"/>
    <w:rsid w:val="006011D0"/>
    <w:pPr>
      <w:suppressLineNumbers/>
      <w:spacing w:before="120" w:after="120"/>
    </w:pPr>
    <w:rPr>
      <w:i/>
      <w:iCs/>
    </w:rPr>
  </w:style>
  <w:style w:type="paragraph" w:customStyle="1" w:styleId="Index">
    <w:name w:val="Index"/>
    <w:basedOn w:val="Standard"/>
    <w:rsid w:val="006011D0"/>
    <w:pPr>
      <w:suppressLineNumbers/>
    </w:pPr>
  </w:style>
  <w:style w:type="paragraph" w:customStyle="1" w:styleId="0221">
    <w:name w:val="0221"/>
    <w:basedOn w:val="Standard"/>
    <w:rsid w:val="006011D0"/>
    <w:pPr>
      <w:widowControl/>
      <w:spacing w:before="280" w:after="280"/>
    </w:pPr>
    <w:rPr>
      <w:rFonts w:ascii="新細明體" w:hAnsi="新細明體" w:cs="新細明體"/>
      <w:kern w:val="0"/>
    </w:rPr>
  </w:style>
  <w:style w:type="paragraph" w:styleId="a5">
    <w:name w:val="List Paragraph"/>
    <w:basedOn w:val="Standard"/>
    <w:rsid w:val="006011D0"/>
    <w:pPr>
      <w:ind w:left="480"/>
    </w:pPr>
  </w:style>
  <w:style w:type="paragraph" w:customStyle="1" w:styleId="Framecontents">
    <w:name w:val="Frame contents"/>
    <w:basedOn w:val="Standard"/>
    <w:rsid w:val="006011D0"/>
  </w:style>
  <w:style w:type="paragraph" w:customStyle="1" w:styleId="TableContents">
    <w:name w:val="Table Contents"/>
    <w:basedOn w:val="Standard"/>
    <w:rsid w:val="006011D0"/>
    <w:pPr>
      <w:suppressLineNumbers/>
    </w:pPr>
  </w:style>
  <w:style w:type="paragraph" w:customStyle="1" w:styleId="TableHeading">
    <w:name w:val="Table Heading"/>
    <w:basedOn w:val="TableContents"/>
    <w:rsid w:val="006011D0"/>
    <w:pPr>
      <w:jc w:val="center"/>
    </w:pPr>
    <w:rPr>
      <w:b/>
      <w:bCs/>
    </w:rPr>
  </w:style>
  <w:style w:type="paragraph" w:styleId="a6">
    <w:name w:val="header"/>
    <w:basedOn w:val="a"/>
    <w:rsid w:val="006011D0"/>
    <w:pPr>
      <w:tabs>
        <w:tab w:val="center" w:pos="4153"/>
        <w:tab w:val="right" w:pos="8306"/>
      </w:tabs>
      <w:snapToGrid w:val="0"/>
    </w:pPr>
    <w:rPr>
      <w:sz w:val="20"/>
      <w:szCs w:val="18"/>
    </w:rPr>
  </w:style>
  <w:style w:type="character" w:customStyle="1" w:styleId="a7">
    <w:name w:val="頁首 字元"/>
    <w:basedOn w:val="a0"/>
    <w:rsid w:val="006011D0"/>
    <w:rPr>
      <w:sz w:val="20"/>
      <w:szCs w:val="18"/>
    </w:rPr>
  </w:style>
  <w:style w:type="paragraph" w:styleId="a8">
    <w:name w:val="footer"/>
    <w:basedOn w:val="a"/>
    <w:rsid w:val="006011D0"/>
    <w:pPr>
      <w:tabs>
        <w:tab w:val="center" w:pos="4153"/>
        <w:tab w:val="right" w:pos="8306"/>
      </w:tabs>
      <w:snapToGrid w:val="0"/>
    </w:pPr>
    <w:rPr>
      <w:sz w:val="20"/>
      <w:szCs w:val="18"/>
    </w:rPr>
  </w:style>
  <w:style w:type="character" w:customStyle="1" w:styleId="a9">
    <w:name w:val="頁尾 字元"/>
    <w:basedOn w:val="a0"/>
    <w:rsid w:val="006011D0"/>
    <w:rPr>
      <w:sz w:val="20"/>
      <w:szCs w:val="18"/>
    </w:rPr>
  </w:style>
  <w:style w:type="numbering" w:customStyle="1" w:styleId="WWNum3">
    <w:name w:val="WWNum3"/>
    <w:basedOn w:val="a2"/>
    <w:rsid w:val="006011D0"/>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tnvs</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xxxx</cp:lastModifiedBy>
  <cp:revision>6</cp:revision>
  <dcterms:created xsi:type="dcterms:W3CDTF">2018-09-14T07:42:00Z</dcterms:created>
  <dcterms:modified xsi:type="dcterms:W3CDTF">2019-09-09T07:19:00Z</dcterms:modified>
</cp:coreProperties>
</file>